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DA4" w:rsidRDefault="00970DA4" w:rsidP="00970DA4">
      <w:pPr>
        <w:autoSpaceDE w:val="0"/>
        <w:autoSpaceDN w:val="0"/>
        <w:adjustRightInd w:val="0"/>
        <w:spacing w:after="0" w:line="240" w:lineRule="auto"/>
        <w:rPr>
          <w:rFonts w:ascii="Verdana-BoldItalic-Identity-H" w:hAnsi="Verdana-BoldItalic-Identity-H" w:cs="Verdana-BoldItalic-Identity-H"/>
          <w:b/>
          <w:bCs/>
          <w:i/>
          <w:iCs/>
          <w:color w:val="000000"/>
          <w:sz w:val="24"/>
          <w:szCs w:val="24"/>
        </w:rPr>
      </w:pPr>
      <w:r>
        <w:rPr>
          <w:rFonts w:ascii="Verdana-BoldItalic-Identity-H" w:hAnsi="Verdana-BoldItalic-Identity-H" w:cs="Verdana-BoldItalic-Identity-H"/>
          <w:b/>
          <w:bCs/>
          <w:i/>
          <w:iCs/>
          <w:color w:val="000000"/>
          <w:sz w:val="24"/>
          <w:szCs w:val="24"/>
        </w:rPr>
        <w:t>AP BIOLOGY SUMMER ASSIGNMENT</w:t>
      </w: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MT-Identity-H" w:hAnsi="TimesNewRomanPSMT-Identity-H" w:cs="TimesNewRomanPSMT-Identity-H"/>
          <w:color w:val="000000"/>
          <w:sz w:val="24"/>
          <w:szCs w:val="24"/>
        </w:rPr>
        <w:t>Welcome to the world of Advanced Placement Biology! The attached summer assignment is required for all AP Biology students for the 2010-2011</w:t>
      </w:r>
    </w:p>
    <w:p w:rsidR="00970DA4" w:rsidRP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MT-Identity-H" w:hAnsi="TimesNewRomanPSMT-Identity-H" w:cs="TimesNewRomanPSMT-Identity-H"/>
          <w:color w:val="000000"/>
          <w:sz w:val="24"/>
          <w:szCs w:val="24"/>
        </w:rPr>
        <w:t>school year. The assignment consists of two parts – an annotated course outline and an AP Essay</w:t>
      </w:r>
      <w:r w:rsidRPr="00970DA4">
        <w:rPr>
          <w:rFonts w:ascii="TimesNewRomanPSMT-Identity-H" w:hAnsi="TimesNewRomanPSMT-Identity-H" w:cs="TimesNewRomanPSMT-Identity-H"/>
          <w:b/>
          <w:color w:val="000000"/>
          <w:sz w:val="24"/>
          <w:szCs w:val="24"/>
          <w:u w:val="single"/>
        </w:rPr>
        <w:t>. Both must be neatly handwritten on lined paper</w:t>
      </w:r>
      <w:r>
        <w:rPr>
          <w:rFonts w:ascii="TimesNewRomanPSMT-Identity-H" w:hAnsi="TimesNewRomanPSMT-Identity-H" w:cs="TimesNewRomanPSMT-Identity-H"/>
          <w:color w:val="000000"/>
          <w:sz w:val="24"/>
          <w:szCs w:val="24"/>
        </w:rPr>
        <w:t xml:space="preserve">. Typed assignments will result in a grade of 0. </w:t>
      </w:r>
      <w:r>
        <w:rPr>
          <w:rFonts w:ascii="TimesNewRomanPS-BoldMT-Identity" w:hAnsi="TimesNewRomanPS-BoldMT-Identity" w:cs="TimesNewRomanPS-BoldMT-Identity"/>
          <w:b/>
          <w:bCs/>
          <w:color w:val="000000"/>
          <w:sz w:val="24"/>
          <w:szCs w:val="24"/>
        </w:rPr>
        <w:t>The assignments are due on the</w:t>
      </w:r>
      <w:r>
        <w:rPr>
          <w:rFonts w:ascii="TimesNewRomanPSMT-Identity-H" w:hAnsi="TimesNewRomanPSMT-Identity-H" w:cs="TimesNewRomanPSMT-Identity-H"/>
          <w:color w:val="000000"/>
          <w:sz w:val="24"/>
          <w:szCs w:val="24"/>
        </w:rPr>
        <w:t xml:space="preserve"> </w:t>
      </w:r>
      <w:r>
        <w:rPr>
          <w:rFonts w:ascii="TimesNewRomanPS-BoldMT-Identity" w:hAnsi="TimesNewRomanPS-BoldMT-Identity" w:cs="TimesNewRomanPS-BoldMT-Identity"/>
          <w:b/>
          <w:bCs/>
          <w:color w:val="000000"/>
          <w:sz w:val="24"/>
          <w:szCs w:val="24"/>
        </w:rPr>
        <w:t>first day of school.</w:t>
      </w:r>
    </w:p>
    <w:p w:rsid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24"/>
          <w:szCs w:val="24"/>
        </w:rPr>
      </w:pPr>
    </w:p>
    <w:p w:rsid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BoldMT-Identity" w:hAnsi="TimesNewRomanPS-BoldMT-Identity" w:cs="TimesNewRomanPS-BoldMT-Identity"/>
          <w:b/>
          <w:bCs/>
          <w:color w:val="000000"/>
          <w:sz w:val="24"/>
          <w:szCs w:val="24"/>
        </w:rPr>
        <w:t xml:space="preserve">Annotated course outline. </w:t>
      </w:r>
      <w:r>
        <w:rPr>
          <w:rFonts w:ascii="TimesNewRomanPSMT-Identity-H" w:hAnsi="TimesNewRomanPSMT-Identity-H" w:cs="TimesNewRomanPSMT-Identity-H"/>
          <w:color w:val="000000"/>
          <w:sz w:val="24"/>
          <w:szCs w:val="24"/>
        </w:rPr>
        <w:t>At a minimum, you will review freshman level biology and begin to teach yourself new material. The outline provided presents as questions the major themes and topics covered in an AP Biology course. You must create a completed outline of your own by answering the questions for each topic. Ideally you will also generate additional information about the topics. Don’t write an essay for each; just pick out the big ideas. This outline will allow you to bring a scaffolding of information to the course and you will be able to attach more information to the concepts as the year goes on. Use any information source possible to answer the questions, but you must work independently. Err on the side of explaining more rather than less on topics you find complicated.</w:t>
      </w:r>
    </w:p>
    <w:p w:rsid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BoldMT-Identity" w:hAnsi="TimesNewRomanPS-BoldMT-Identity" w:cs="TimesNewRomanPS-BoldMT-Identity"/>
          <w:b/>
          <w:bCs/>
          <w:color w:val="000000"/>
          <w:sz w:val="24"/>
          <w:szCs w:val="24"/>
        </w:rPr>
        <w:t xml:space="preserve">AP Essay. </w:t>
      </w:r>
      <w:r>
        <w:rPr>
          <w:rFonts w:ascii="TimesNewRomanPSMT-Identity-H" w:hAnsi="TimesNewRomanPSMT-Identity-H" w:cs="TimesNewRomanPSMT-Identity-H"/>
          <w:color w:val="000000"/>
          <w:sz w:val="24"/>
          <w:szCs w:val="24"/>
        </w:rPr>
        <w:t>You will also complete your first AP essay on Domains of Life. A real AP exam would allow you about 20 minutes to complete an essay; keep this in mind when you choose the information to support your assertions.</w:t>
      </w:r>
    </w:p>
    <w:p w:rsid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FF"/>
          <w:sz w:val="24"/>
          <w:szCs w:val="24"/>
        </w:rPr>
      </w:pPr>
      <w:r>
        <w:rPr>
          <w:rFonts w:ascii="TimesNewRomanPS-BoldMT-Identity" w:hAnsi="TimesNewRomanPS-BoldMT-Identity" w:cs="TimesNewRomanPS-BoldMT-Identity"/>
          <w:b/>
          <w:bCs/>
          <w:color w:val="000000"/>
          <w:sz w:val="24"/>
          <w:szCs w:val="24"/>
        </w:rPr>
        <w:t xml:space="preserve">The course. </w:t>
      </w:r>
      <w:r>
        <w:rPr>
          <w:rFonts w:ascii="TimesNewRomanPSMT-Identity-H" w:hAnsi="TimesNewRomanPSMT-Identity-H" w:cs="TimesNewRomanPSMT-Identity-H"/>
          <w:color w:val="000000"/>
          <w:sz w:val="24"/>
          <w:szCs w:val="24"/>
        </w:rPr>
        <w:t xml:space="preserve">The text we use is Campbell and Reese Biology, 6 </w:t>
      </w:r>
      <w:proofErr w:type="spellStart"/>
      <w:r>
        <w:rPr>
          <w:rFonts w:ascii="TimesNewRomanPSMT-Identity-H" w:hAnsi="TimesNewRomanPSMT-Identity-H" w:cs="TimesNewRomanPSMT-Identity-H"/>
          <w:color w:val="000000"/>
          <w:sz w:val="16"/>
          <w:szCs w:val="16"/>
        </w:rPr>
        <w:t>th</w:t>
      </w:r>
      <w:proofErr w:type="spellEnd"/>
      <w:r>
        <w:rPr>
          <w:rFonts w:ascii="TimesNewRomanPSMT-Identity-H" w:hAnsi="TimesNewRomanPSMT-Identity-H" w:cs="TimesNewRomanPSMT-Identity-H"/>
          <w:color w:val="000000"/>
          <w:sz w:val="16"/>
          <w:szCs w:val="16"/>
        </w:rPr>
        <w:t xml:space="preserve"> </w:t>
      </w:r>
      <w:r>
        <w:rPr>
          <w:rFonts w:ascii="TimesNewRomanPSMT-Identity-H" w:hAnsi="TimesNewRomanPSMT-Identity-H" w:cs="TimesNewRomanPSMT-Identity-H"/>
          <w:color w:val="000000"/>
          <w:sz w:val="24"/>
          <w:szCs w:val="24"/>
        </w:rPr>
        <w:t xml:space="preserve">edition. This will not be available to you for the summer assignment. We will complete the 12 required AP labs as well as many additional labs and activities. You will gain practice in writing AP essays, and in answering AP level objective questions. We also encourage application of concepts by reading and discussing current scientific articles. You may want to invest in an AP study guide such as Barron’s AP Biology, or the </w:t>
      </w:r>
      <w:proofErr w:type="spellStart"/>
      <w:r>
        <w:rPr>
          <w:rFonts w:ascii="TimesNewRomanPSMT-Identity-H" w:hAnsi="TimesNewRomanPSMT-Identity-H" w:cs="TimesNewRomanPSMT-Identity-H"/>
          <w:color w:val="000000"/>
          <w:sz w:val="24"/>
          <w:szCs w:val="24"/>
        </w:rPr>
        <w:t>McGrawHill</w:t>
      </w:r>
      <w:proofErr w:type="spellEnd"/>
      <w:r>
        <w:rPr>
          <w:rFonts w:ascii="TimesNewRomanPSMT-Identity-H" w:hAnsi="TimesNewRomanPSMT-Identity-H" w:cs="TimesNewRomanPSMT-Identity-H"/>
          <w:color w:val="000000"/>
          <w:sz w:val="24"/>
          <w:szCs w:val="24"/>
        </w:rPr>
        <w:t xml:space="preserve"> 5 Steps to a 5. These will NOT get you through the course with an A, but may help to reinforce concepts as well as providing additional review for the AP exam. If you have questions about this assignment, you may contact me at </w:t>
      </w:r>
      <w:r>
        <w:rPr>
          <w:rFonts w:ascii="TimesNewRomanPSMT-Identity-H" w:hAnsi="TimesNewRomanPSMT-Identity-H" w:cs="TimesNewRomanPSMT-Identity-H"/>
          <w:color w:val="0000FF"/>
          <w:sz w:val="24"/>
          <w:szCs w:val="24"/>
        </w:rPr>
        <w:t>moranc@cfbisd.edu</w:t>
      </w: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FF"/>
          <w:sz w:val="24"/>
          <w:szCs w:val="24"/>
        </w:rPr>
      </w:pPr>
      <w:r>
        <w:rPr>
          <w:rFonts w:ascii="TimesNewRomanPSMT-Identity-H" w:hAnsi="TimesNewRomanPSMT-Identity-H" w:cs="TimesNewRomanPSMT-Identity-H"/>
          <w:color w:val="0000FF"/>
          <w:sz w:val="24"/>
          <w:szCs w:val="24"/>
        </w:rPr>
        <w:t xml:space="preserve"> </w:t>
      </w: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FF"/>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MT-Identity-H" w:hAnsi="TimesNewRomanPSMT-Identity-H" w:cs="TimesNewRomanPSMT-Identity-H"/>
          <w:color w:val="000000"/>
          <w:sz w:val="24"/>
          <w:szCs w:val="24"/>
        </w:rPr>
        <w:t xml:space="preserve">Also, please </w:t>
      </w:r>
      <w:proofErr w:type="spellStart"/>
      <w:r>
        <w:rPr>
          <w:rFonts w:ascii="TimesNewRomanPSMT-Identity-H" w:hAnsi="TimesNewRomanPSMT-Identity-H" w:cs="TimesNewRomanPSMT-Identity-H"/>
          <w:color w:val="000000"/>
          <w:sz w:val="24"/>
          <w:szCs w:val="24"/>
        </w:rPr>
        <w:t>visite</w:t>
      </w:r>
      <w:proofErr w:type="spellEnd"/>
      <w:r>
        <w:rPr>
          <w:rFonts w:ascii="TimesNewRomanPSMT-Identity-H" w:hAnsi="TimesNewRomanPSMT-Identity-H" w:cs="TimesNewRomanPSMT-Identity-H"/>
          <w:color w:val="000000"/>
          <w:sz w:val="24"/>
          <w:szCs w:val="24"/>
        </w:rPr>
        <w:t xml:space="preserve"> my website at http://biodude.wikispaces.com for resources to help you with the assignment. </w:t>
      </w: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MT-Identity-H" w:hAnsi="TimesNewRomanPSMT-Identity-H" w:cs="TimesNewRomanPSMT-Identity-H"/>
          <w:color w:val="000000"/>
          <w:sz w:val="24"/>
          <w:szCs w:val="24"/>
        </w:rPr>
        <w:t>Have a great summer!</w:t>
      </w: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p>
    <w:p w:rsid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Pr>
          <w:rFonts w:ascii="TimesNewRomanPSMT-Identity-H" w:hAnsi="TimesNewRomanPSMT-Identity-H" w:cs="TimesNewRomanPSMT-Identity-H"/>
          <w:color w:val="000000"/>
          <w:sz w:val="24"/>
          <w:szCs w:val="24"/>
        </w:rPr>
        <w:t>Mr. Moran :)</w:t>
      </w:r>
    </w:p>
    <w:p w:rsid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36"/>
          <w:szCs w:val="36"/>
        </w:rPr>
      </w:pPr>
    </w:p>
    <w:p w:rsidR="00970DA4" w:rsidRPr="00970DA4" w:rsidRDefault="00970DA4" w:rsidP="00970DA4">
      <w:pPr>
        <w:autoSpaceDE w:val="0"/>
        <w:autoSpaceDN w:val="0"/>
        <w:adjustRightInd w:val="0"/>
        <w:spacing w:after="0" w:line="240" w:lineRule="auto"/>
        <w:rPr>
          <w:rFonts w:ascii="TimesNewRomanPS-BoldMT-Identity" w:hAnsi="TimesNewRomanPS-BoldMT-Identity" w:cs="TimesNewRomanPS-BoldMT-Identity"/>
          <w:b/>
          <w:bCs/>
          <w:color w:val="000000"/>
          <w:sz w:val="24"/>
          <w:szCs w:val="24"/>
        </w:rPr>
      </w:pPr>
      <w:r w:rsidRPr="00970DA4">
        <w:rPr>
          <w:rFonts w:ascii="TimesNewRomanPS-BoldMT-Identity" w:hAnsi="TimesNewRomanPS-BoldMT-Identity" w:cs="TimesNewRomanPS-BoldMT-Identity"/>
          <w:b/>
          <w:bCs/>
          <w:color w:val="000000"/>
          <w:sz w:val="24"/>
          <w:szCs w:val="24"/>
        </w:rPr>
        <w:t>Annotated Course Outline</w:t>
      </w:r>
    </w:p>
    <w:p w:rsidR="00970DA4" w:rsidRP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sidRPr="00970DA4">
        <w:rPr>
          <w:rFonts w:ascii="TimesNewRomanPSMT-Identity-H" w:hAnsi="TimesNewRomanPSMT-Identity-H" w:cs="TimesNewRomanPSMT-Identity-H"/>
          <w:color w:val="000000"/>
          <w:sz w:val="24"/>
          <w:szCs w:val="24"/>
        </w:rPr>
        <w:t>From the University of Georgia</w:t>
      </w:r>
    </w:p>
    <w:p w:rsidR="00970DA4" w:rsidRP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sidRPr="00970DA4">
        <w:rPr>
          <w:rFonts w:ascii="TimesNewRomanPSMT-Identity-H" w:hAnsi="TimesNewRomanPSMT-Identity-H" w:cs="TimesNewRomanPSMT-Identity-H"/>
          <w:color w:val="000000"/>
          <w:sz w:val="24"/>
          <w:szCs w:val="24"/>
        </w:rPr>
        <w:t>Answer the following questions using a text or Internet sources. This list is not exhaustive; it is only a beginning, and we encourage you to add conceptual questions of your own. Students are</w:t>
      </w:r>
    </w:p>
    <w:p w:rsidR="00970DA4" w:rsidRPr="00970DA4" w:rsidRDefault="00970DA4" w:rsidP="00970DA4">
      <w:pPr>
        <w:autoSpaceDE w:val="0"/>
        <w:autoSpaceDN w:val="0"/>
        <w:adjustRightInd w:val="0"/>
        <w:spacing w:after="0" w:line="240" w:lineRule="auto"/>
        <w:rPr>
          <w:rFonts w:ascii="TimesNewRomanPSMT-Identity-H" w:hAnsi="TimesNewRomanPSMT-Identity-H" w:cs="TimesNewRomanPSMT-Identity-H"/>
          <w:color w:val="000000"/>
          <w:sz w:val="24"/>
          <w:szCs w:val="24"/>
        </w:rPr>
      </w:pPr>
      <w:r w:rsidRPr="00970DA4">
        <w:rPr>
          <w:rFonts w:ascii="TimesNewRomanPSMT-Identity-H" w:hAnsi="TimesNewRomanPSMT-Identity-H" w:cs="TimesNewRomanPSMT-Identity-H"/>
          <w:color w:val="000000"/>
          <w:sz w:val="24"/>
          <w:szCs w:val="24"/>
        </w:rPr>
        <w:lastRenderedPageBreak/>
        <w:t>encouraged to focus on understanding important relationships, processes, mechanisms, and potential extensions and applications of concepts. Less important is the memorization of specialized terminology and technical details. For example, understanding how protein structure affects enzyme action is more important than memorizing a list of enzyme names. Questions on Advanced Placement Biology Examinations will test students' abilities to explain, analyze, and interpret biological processes and phenomena more than their ability to recall specific facts.</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Bold-Identity-H" w:hAnsi="Verdana-Bold-Identity-H" w:cs="Verdana-Bold-Identity-H"/>
          <w:b/>
          <w:bCs/>
          <w:color w:val="000000"/>
          <w:sz w:val="24"/>
          <w:szCs w:val="24"/>
        </w:rPr>
        <w:t>I. Molecules and Cells</w:t>
      </w:r>
      <w:r w:rsidRPr="00970DA4">
        <w:rPr>
          <w:rFonts w:ascii="Verdana-Identity-H" w:hAnsi="Verdana-Identity-H" w:cs="Verdana-Identity-H"/>
          <w:color w:val="000000"/>
          <w:sz w:val="24"/>
          <w:szCs w:val="24"/>
        </w:rPr>
        <w:t>: Cells are the structural and functional units of life; cellular</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processes are based on physical and chemical changes.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A. Chemistry of Life</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Water</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the unique chemical and physical properties of water make life on earth</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possible?</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Organic molecules in organisms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role of carbon in the molecular diversity of life?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cells synthesize and break down?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structures of biologically important molecules (carbohydrates, lipids, proteins,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nucleic acids) account for their functions?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Free energy changes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the laws of thermodynamics relate to the biochemical processes that provide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energy to living systems?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4. </w:t>
      </w:r>
      <w:r w:rsidRPr="00970DA4">
        <w:rPr>
          <w:rFonts w:ascii="Verdana-Italic-Identity-H" w:hAnsi="Verdana-Italic-Identity-H" w:cs="Verdana-Italic-Identity-H"/>
          <w:i/>
          <w:iCs/>
          <w:color w:val="000000"/>
          <w:sz w:val="24"/>
          <w:szCs w:val="24"/>
        </w:rPr>
        <w:t>Enzymes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enzymes regulate the rate of chemical reactions?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the specificity of an enzyme depend on its structure?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is the activity of an enzyme regulated?</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B. Cells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Prokaryotic and eukaryotic cells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their similarities and differences?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their evolutionary relationships?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Membranes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current model of the molecular architecture of membranes?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variations in this structure account for functional differences among</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membranes?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the structural organization of membranes provide for transport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recognition?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various mechanisms by which substances cross membranes?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proofErr w:type="spellStart"/>
      <w:r w:rsidRPr="00970DA4">
        <w:rPr>
          <w:rFonts w:ascii="Verdana-Italic-Identity-H" w:hAnsi="Verdana-Italic-Identity-H" w:cs="Verdana-Italic-Identity-H"/>
          <w:i/>
          <w:iCs/>
          <w:color w:val="000000"/>
          <w:sz w:val="24"/>
          <w:szCs w:val="24"/>
        </w:rPr>
        <w:t>Subcellular</w:t>
      </w:r>
      <w:proofErr w:type="spellEnd"/>
      <w:r w:rsidRPr="00970DA4">
        <w:rPr>
          <w:rFonts w:ascii="Verdana-Italic-Identity-H" w:hAnsi="Verdana-Italic-Identity-H" w:cs="Verdana-Italic-Identity-H"/>
          <w:i/>
          <w:iCs/>
          <w:color w:val="000000"/>
          <w:sz w:val="24"/>
          <w:szCs w:val="24"/>
        </w:rPr>
        <w:t xml:space="preserve"> organization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compartmentalization organize a cell's functions?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are the structures of the various </w:t>
      </w:r>
      <w:proofErr w:type="spellStart"/>
      <w:r w:rsidRPr="00970DA4">
        <w:rPr>
          <w:rFonts w:ascii="Verdana-Identity-H" w:hAnsi="Verdana-Identity-H" w:cs="Verdana-Identity-H"/>
          <w:color w:val="000000"/>
          <w:sz w:val="24"/>
          <w:szCs w:val="24"/>
        </w:rPr>
        <w:t>subcellular</w:t>
      </w:r>
      <w:proofErr w:type="spellEnd"/>
      <w:r w:rsidRPr="00970DA4">
        <w:rPr>
          <w:rFonts w:ascii="Verdana-Identity-H" w:hAnsi="Verdana-Identity-H" w:cs="Verdana-Identity-H"/>
          <w:color w:val="000000"/>
          <w:sz w:val="24"/>
          <w:szCs w:val="24"/>
        </w:rPr>
        <w:t xml:space="preserve"> organelles related to their</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functions?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organelles function together in cellular processes?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factors limit cell size?</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4. </w:t>
      </w:r>
      <w:r w:rsidRPr="00970DA4">
        <w:rPr>
          <w:rFonts w:ascii="Verdana-Italic-Identity-H" w:hAnsi="Verdana-Italic-Identity-H" w:cs="Verdana-Italic-Identity-H"/>
          <w:i/>
          <w:iCs/>
          <w:color w:val="000000"/>
          <w:sz w:val="24"/>
          <w:szCs w:val="24"/>
        </w:rPr>
        <w:t>Cell cycle and its regulation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lastRenderedPageBreak/>
        <w:t>How does the cell cycle assure genetic continuity?</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mitosis allow for the even distribution of genetic information to new cells?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What are the mechanisms of </w:t>
      </w:r>
      <w:proofErr w:type="spellStart"/>
      <w:r w:rsidRPr="00970DA4">
        <w:rPr>
          <w:rFonts w:ascii="Verdana-Identity-H" w:hAnsi="Verdana-Identity-H" w:cs="Verdana-Identity-H"/>
          <w:color w:val="000000"/>
          <w:sz w:val="24"/>
          <w:szCs w:val="24"/>
        </w:rPr>
        <w:t>cytokinesis</w:t>
      </w:r>
      <w:proofErr w:type="spellEnd"/>
      <w:r w:rsidRPr="00970DA4">
        <w:rPr>
          <w:rFonts w:ascii="Verdana-Identity-H" w:hAnsi="Verdana-Identity-H" w:cs="Verdana-Identity-H"/>
          <w:color w:val="000000"/>
          <w:sz w:val="24"/>
          <w:szCs w:val="24"/>
        </w:rPr>
        <w: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is the cell cycle regulated?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can aberrations in the cell cycle lead to tumor formation?</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 xml:space="preserve">C. Cellular </w:t>
      </w:r>
      <w:proofErr w:type="spellStart"/>
      <w:r w:rsidRPr="00970DA4">
        <w:rPr>
          <w:rFonts w:ascii="Verdana-Bold-Identity-H" w:hAnsi="Verdana-Bold-Identity-H" w:cs="Verdana-Bold-Identity-H"/>
          <w:b/>
          <w:bCs/>
          <w:color w:val="000000"/>
          <w:sz w:val="24"/>
          <w:szCs w:val="24"/>
        </w:rPr>
        <w:t>Energetics</w:t>
      </w:r>
      <w:proofErr w:type="spellEnd"/>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Coupled reactions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role of ATP in coupling the cell's anabolic and catabolic processes?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does </w:t>
      </w:r>
      <w:proofErr w:type="spellStart"/>
      <w:r w:rsidRPr="00970DA4">
        <w:rPr>
          <w:rFonts w:ascii="Verdana-Identity-H" w:hAnsi="Verdana-Identity-H" w:cs="Verdana-Identity-H"/>
          <w:color w:val="000000"/>
          <w:sz w:val="24"/>
          <w:szCs w:val="24"/>
        </w:rPr>
        <w:t>chemiosmosis</w:t>
      </w:r>
      <w:proofErr w:type="spellEnd"/>
      <w:r w:rsidRPr="00970DA4">
        <w:rPr>
          <w:rFonts w:ascii="Verdana-Identity-H" w:hAnsi="Verdana-Identity-H" w:cs="Verdana-Identity-H"/>
          <w:color w:val="000000"/>
          <w:sz w:val="24"/>
          <w:szCs w:val="24"/>
        </w:rPr>
        <w:t xml:space="preserve"> function in bioenergetics?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Fermentation and cellular respiration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are organic molecules broken down by catabolic pathways?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What is the role of oxygen in </w:t>
      </w:r>
      <w:proofErr w:type="spellStart"/>
      <w:r w:rsidRPr="00970DA4">
        <w:rPr>
          <w:rFonts w:ascii="Verdana-Identity-H" w:hAnsi="Verdana-Identity-H" w:cs="Verdana-Identity-H"/>
          <w:color w:val="000000"/>
          <w:sz w:val="24"/>
          <w:szCs w:val="24"/>
        </w:rPr>
        <w:t>energyyielding</w:t>
      </w:r>
      <w:proofErr w:type="spellEnd"/>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pathways?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cells generate ATP in the absence of oxygen?</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Photosynthesis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photosynthesis convert light energy into chemical energy?</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are the chemical products of the </w:t>
      </w:r>
      <w:proofErr w:type="spellStart"/>
      <w:r w:rsidRPr="00970DA4">
        <w:rPr>
          <w:rFonts w:ascii="Verdana-Identity-H" w:hAnsi="Verdana-Identity-H" w:cs="Verdana-Identity-H"/>
          <w:color w:val="000000"/>
          <w:sz w:val="24"/>
          <w:szCs w:val="24"/>
        </w:rPr>
        <w:t>lighttrapping</w:t>
      </w:r>
      <w:proofErr w:type="spellEnd"/>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reactions coupled to the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synthesis of carbohydrates?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kinds of photosynthetic adaptations have evolved in response to different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environmental conditions?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interactions exist between photosynthesis and cellular respiration?</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Bold-Identity-H" w:hAnsi="Verdana-Bold-Identity-H" w:cs="Verdana-Bold-Identity-H"/>
          <w:b/>
          <w:bCs/>
          <w:color w:val="000000"/>
          <w:sz w:val="24"/>
          <w:szCs w:val="24"/>
        </w:rPr>
        <w:t>II. Heredity and Evolution</w:t>
      </w:r>
      <w:r w:rsidRPr="00970DA4">
        <w:rPr>
          <w:rFonts w:ascii="Verdana-Identity-H" w:hAnsi="Verdana-Identity-H" w:cs="Verdana-Identity-H"/>
          <w:color w:val="000000"/>
          <w:sz w:val="24"/>
          <w:szCs w:val="24"/>
        </w:rPr>
        <w:t>: Hereditary events control the passage of structural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functional information from one generation to the next.</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A. Heredity</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 xml:space="preserve">Meiosis and </w:t>
      </w:r>
      <w:proofErr w:type="spellStart"/>
      <w:r w:rsidRPr="00970DA4">
        <w:rPr>
          <w:rFonts w:ascii="Verdana-Italic-Identity-H" w:hAnsi="Verdana-Italic-Identity-H" w:cs="Verdana-Italic-Identity-H"/>
          <w:i/>
          <w:iCs/>
          <w:color w:val="000000"/>
          <w:sz w:val="24"/>
          <w:szCs w:val="24"/>
        </w:rPr>
        <w:t>gametogenesis</w:t>
      </w:r>
      <w:proofErr w:type="spellEnd"/>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features of meiosis are important in sexual reproduction?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Why is meiosis important in heredity?</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is meiosis related to </w:t>
      </w:r>
      <w:proofErr w:type="spellStart"/>
      <w:r w:rsidRPr="00970DA4">
        <w:rPr>
          <w:rFonts w:ascii="Verdana-Identity-H" w:hAnsi="Verdana-Identity-H" w:cs="Verdana-Identity-H"/>
          <w:color w:val="000000"/>
          <w:sz w:val="24"/>
          <w:szCs w:val="24"/>
        </w:rPr>
        <w:t>gametogenesis</w:t>
      </w:r>
      <w:proofErr w:type="spellEnd"/>
      <w:r w:rsidRPr="00970DA4">
        <w:rPr>
          <w:rFonts w:ascii="Verdana-Identity-H" w:hAnsi="Verdana-Identity-H" w:cs="Verdana-Identity-H"/>
          <w:color w:val="000000"/>
          <w:sz w:val="24"/>
          <w:szCs w:val="24"/>
        </w:rPr>
        <w: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What are the similarities and differences between </w:t>
      </w:r>
      <w:proofErr w:type="spellStart"/>
      <w:r w:rsidRPr="00970DA4">
        <w:rPr>
          <w:rFonts w:ascii="Verdana-Identity-H" w:hAnsi="Verdana-Identity-H" w:cs="Verdana-Identity-H"/>
          <w:color w:val="000000"/>
          <w:sz w:val="24"/>
          <w:szCs w:val="24"/>
        </w:rPr>
        <w:t>gametogenesis</w:t>
      </w:r>
      <w:proofErr w:type="spellEnd"/>
      <w:r w:rsidRPr="00970DA4">
        <w:rPr>
          <w:rFonts w:ascii="Verdana-Identity-H" w:hAnsi="Verdana-Identity-H" w:cs="Verdana-Identity-H"/>
          <w:color w:val="000000"/>
          <w:sz w:val="24"/>
          <w:szCs w:val="24"/>
        </w:rPr>
        <w:t xml:space="preserve"> in animals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proofErr w:type="spellStart"/>
      <w:r w:rsidRPr="00970DA4">
        <w:rPr>
          <w:rFonts w:ascii="Verdana-Identity-H" w:hAnsi="Verdana-Identity-H" w:cs="Verdana-Identity-H"/>
          <w:color w:val="000000"/>
          <w:sz w:val="24"/>
          <w:szCs w:val="24"/>
        </w:rPr>
        <w:t>gametogenesis</w:t>
      </w:r>
      <w:proofErr w:type="spellEnd"/>
      <w:r w:rsidRPr="00970DA4">
        <w:rPr>
          <w:rFonts w:ascii="Verdana-Identity-H" w:hAnsi="Verdana-Identity-H" w:cs="Verdana-Identity-H"/>
          <w:color w:val="000000"/>
          <w:sz w:val="24"/>
          <w:szCs w:val="24"/>
        </w:rPr>
        <w:t xml:space="preserve"> in plants?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Eukaryotic chromosomes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is genetic information organized in the eukaryotic chromosome?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this organization contribute to both continuity of and variability in the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genetic information?</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Inheritance patterns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did Mendel's work lay the foundation of modern genetics?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principal patterns of inheritance?</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B. Molecular Genetics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RNA and DNA structure and function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the structures of nucleic acids relate to their functions of information storage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lastRenderedPageBreak/>
        <w:t>and protein synthesis?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similarities and differences between prokaryotic and eukaryotic</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genomes?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Gene regulation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some mechanisms by which gene expression is regulated in prokaryotes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and eukaryotes?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Mutation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In what ways can genetic information be altered?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some effects of these alterations?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4. </w:t>
      </w:r>
      <w:r w:rsidRPr="00970DA4">
        <w:rPr>
          <w:rFonts w:ascii="Verdana-Italic-Identity-H" w:hAnsi="Verdana-Italic-Identity-H" w:cs="Verdana-Italic-Identity-H"/>
          <w:i/>
          <w:iCs/>
          <w:color w:val="000000"/>
          <w:sz w:val="24"/>
          <w:szCs w:val="24"/>
        </w:rPr>
        <w:t>Viral structure and replication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structure of viruses?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major steps in viral reproduction?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viruses transfer genetic material between cells?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5. </w:t>
      </w:r>
      <w:r w:rsidRPr="00970DA4">
        <w:rPr>
          <w:rFonts w:ascii="Verdana-Italic-Identity-H" w:hAnsi="Verdana-Italic-Identity-H" w:cs="Verdana-Italic-Identity-H"/>
          <w:i/>
          <w:iCs/>
          <w:color w:val="000000"/>
          <w:sz w:val="24"/>
          <w:szCs w:val="24"/>
        </w:rPr>
        <w:t>Nucleic acid technology and applications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some current recombinant technologies?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some practical applications of nucleic acid technology?</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legal and ethical problems may arise from these applications?</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C. Evolutionary Biology</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Early evolution of life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current biological models for the origins of biological macromolecules?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current models for the origins of prokaryotic and eukaryotic cells?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Evidence for evolution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types of evidence support an evolutionary view of life?</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Mechanisms of evolution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role of natural selection in the process of evolution?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are heredity and natural selection involved in the process of evolution?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mechanisms account for speciation and macroevolution?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different patterns of evolution have been identified and what mechanisms are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responsible for each of these patterns?</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Bold-Identity-H" w:hAnsi="Verdana-Bold-Identity-H" w:cs="Verdana-Bold-Identity-H"/>
          <w:b/>
          <w:bCs/>
          <w:color w:val="000000"/>
          <w:sz w:val="24"/>
          <w:szCs w:val="24"/>
        </w:rPr>
        <w:t>III. Organisms and Populations</w:t>
      </w:r>
      <w:r w:rsidRPr="00970DA4">
        <w:rPr>
          <w:rFonts w:ascii="Verdana-Identity-H" w:hAnsi="Verdana-Identity-H" w:cs="Verdana-Identity-H"/>
          <w:color w:val="000000"/>
          <w:sz w:val="24"/>
          <w:szCs w:val="24"/>
        </w:rPr>
        <w:t>: The relationship of structure to function is a theme that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is common to all organisms; the interactions of organisms with their environment is the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major theme in ecology.</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A. Diversity of Organisms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Evolutionary patterns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major body plans of plants and animals?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Survey of the diversity of life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What are representative organisms from the </w:t>
      </w:r>
      <w:proofErr w:type="spellStart"/>
      <w:r w:rsidRPr="00970DA4">
        <w:rPr>
          <w:rFonts w:ascii="Verdana-Identity-H" w:hAnsi="Verdana-Identity-H" w:cs="Verdana-Identity-H"/>
          <w:color w:val="000000"/>
          <w:sz w:val="24"/>
          <w:szCs w:val="24"/>
        </w:rPr>
        <w:t>Monera</w:t>
      </w:r>
      <w:proofErr w:type="spellEnd"/>
      <w:r w:rsidRPr="00970DA4">
        <w:rPr>
          <w:rFonts w:ascii="Verdana-Identity-H" w:hAnsi="Verdana-Identity-H" w:cs="Verdana-Identity-H"/>
          <w:color w:val="000000"/>
          <w:sz w:val="24"/>
          <w:szCs w:val="24"/>
        </w:rPr>
        <w:t xml:space="preserve">, Fungi, and </w:t>
      </w:r>
      <w:proofErr w:type="spellStart"/>
      <w:r w:rsidRPr="00970DA4">
        <w:rPr>
          <w:rFonts w:ascii="Verdana-Identity-H" w:hAnsi="Verdana-Identity-H" w:cs="Verdana-Identity-H"/>
          <w:color w:val="000000"/>
          <w:sz w:val="24"/>
          <w:szCs w:val="24"/>
        </w:rPr>
        <w:t>Protista</w:t>
      </w:r>
      <w:proofErr w:type="spellEnd"/>
      <w:r w:rsidRPr="00970DA4">
        <w:rPr>
          <w:rFonts w:ascii="Verdana-Identity-H" w:hAnsi="Verdana-Identity-H" w:cs="Verdana-Identity-H"/>
          <w:color w:val="000000"/>
          <w:sz w:val="24"/>
          <w:szCs w:val="24"/>
        </w:rPr>
        <w: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representative members of the major animal phyla and plant divisions?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proofErr w:type="spellStart"/>
      <w:r w:rsidRPr="00970DA4">
        <w:rPr>
          <w:rFonts w:ascii="Verdana-Italic-Identity-H" w:hAnsi="Verdana-Italic-Identity-H" w:cs="Verdana-Italic-Identity-H"/>
          <w:i/>
          <w:iCs/>
          <w:color w:val="000000"/>
          <w:sz w:val="24"/>
          <w:szCs w:val="24"/>
        </w:rPr>
        <w:t>Phylogenetic</w:t>
      </w:r>
      <w:proofErr w:type="spellEnd"/>
      <w:r w:rsidRPr="00970DA4">
        <w:rPr>
          <w:rFonts w:ascii="Verdana-Italic-Identity-H" w:hAnsi="Verdana-Italic-Identity-H" w:cs="Verdana-Italic-Identity-H"/>
          <w:i/>
          <w:iCs/>
          <w:color w:val="000000"/>
          <w:sz w:val="24"/>
          <w:szCs w:val="24"/>
        </w:rPr>
        <w:t xml:space="preserve"> classification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distinguishing characteristics of each group (kingdoms and the major</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phyla and divisions of animals and plants)?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4. </w:t>
      </w:r>
      <w:r w:rsidRPr="00970DA4">
        <w:rPr>
          <w:rFonts w:ascii="Verdana-Italic-Identity-H" w:hAnsi="Verdana-Italic-Identity-H" w:cs="Verdana-Italic-Identity-H"/>
          <w:i/>
          <w:iCs/>
          <w:color w:val="000000"/>
          <w:sz w:val="24"/>
          <w:szCs w:val="24"/>
        </w:rPr>
        <w:t>Evolutionary relationships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lastRenderedPageBreak/>
        <w:t>What is some evidence that organisms are related to each other?</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scientists study evolutionary relationships among organisms?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is this information used in classification of organisms?</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B. Structure and Function of Plants and Animals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Reproduction, growth, and development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patterns of reproduction and development are found in plants and animals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are they regulated?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is the adaptive significance of alternation of generations in the major groups of</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plants?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Structural, physiological, and behavioral adaptations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does the organization of cells, tissues, and organs determine structure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function in plant and animal systems?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are structure and function related in the various organ systems?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the organ systems of animals interact?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adaptive features have contributed to the success of various plants and</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animals on land?</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Response to the environment</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are the responses of plants and animals to environmental cues, and how do</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hormones mediate them?</w:t>
      </w: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p>
    <w:p w:rsidR="00970DA4" w:rsidRPr="00970DA4" w:rsidRDefault="00970DA4" w:rsidP="00970DA4">
      <w:pPr>
        <w:autoSpaceDE w:val="0"/>
        <w:autoSpaceDN w:val="0"/>
        <w:adjustRightInd w:val="0"/>
        <w:spacing w:after="0" w:line="240" w:lineRule="auto"/>
        <w:rPr>
          <w:rFonts w:ascii="Verdana-Bold-Identity-H" w:hAnsi="Verdana-Bold-Identity-H" w:cs="Verdana-Bold-Identity-H"/>
          <w:b/>
          <w:bCs/>
          <w:color w:val="000000"/>
          <w:sz w:val="24"/>
          <w:szCs w:val="24"/>
        </w:rPr>
      </w:pPr>
      <w:r w:rsidRPr="00970DA4">
        <w:rPr>
          <w:rFonts w:ascii="Verdana-Bold-Identity-H" w:hAnsi="Verdana-Bold-Identity-H" w:cs="Verdana-Bold-Identity-H"/>
          <w:b/>
          <w:bCs/>
          <w:color w:val="000000"/>
          <w:sz w:val="24"/>
          <w:szCs w:val="24"/>
        </w:rPr>
        <w:t>C. Ecology</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1. </w:t>
      </w:r>
      <w:r w:rsidRPr="00970DA4">
        <w:rPr>
          <w:rFonts w:ascii="Verdana-Italic-Identity-H" w:hAnsi="Verdana-Italic-Identity-H" w:cs="Verdana-Italic-Identity-H"/>
          <w:i/>
          <w:iCs/>
          <w:color w:val="000000"/>
          <w:sz w:val="24"/>
          <w:szCs w:val="24"/>
        </w:rPr>
        <w:t>Population dynamics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What models are useful in describing the growth of a population?</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is population size regulated by </w:t>
      </w:r>
      <w:proofErr w:type="spellStart"/>
      <w:r w:rsidRPr="00970DA4">
        <w:rPr>
          <w:rFonts w:ascii="Verdana-Identity-H" w:hAnsi="Verdana-Identity-H" w:cs="Verdana-Identity-H"/>
          <w:color w:val="000000"/>
          <w:sz w:val="24"/>
          <w:szCs w:val="24"/>
        </w:rPr>
        <w:t>abiotic</w:t>
      </w:r>
      <w:proofErr w:type="spellEnd"/>
      <w:r w:rsidRPr="00970DA4">
        <w:rPr>
          <w:rFonts w:ascii="Verdana-Identity-H" w:hAnsi="Verdana-Identity-H" w:cs="Verdana-Identity-H"/>
          <w:color w:val="000000"/>
          <w:sz w:val="24"/>
          <w:szCs w:val="24"/>
        </w:rPr>
        <w:t xml:space="preserve"> and biotic factors?</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2. </w:t>
      </w:r>
      <w:r w:rsidRPr="00970DA4">
        <w:rPr>
          <w:rFonts w:ascii="Verdana-Italic-Identity-H" w:hAnsi="Verdana-Italic-Identity-H" w:cs="Verdana-Italic-Identity-H"/>
          <w:i/>
          <w:iCs/>
          <w:color w:val="000000"/>
          <w:sz w:val="24"/>
          <w:szCs w:val="24"/>
        </w:rPr>
        <w:t>Communities and ecosystems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is energy flow through an ecosystem related to </w:t>
      </w:r>
      <w:proofErr w:type="spellStart"/>
      <w:r w:rsidRPr="00970DA4">
        <w:rPr>
          <w:rFonts w:ascii="Verdana-Identity-H" w:hAnsi="Verdana-Identity-H" w:cs="Verdana-Identity-H"/>
          <w:color w:val="000000"/>
          <w:sz w:val="24"/>
          <w:szCs w:val="24"/>
        </w:rPr>
        <w:t>trophic</w:t>
      </w:r>
      <w:proofErr w:type="spellEnd"/>
      <w:r w:rsidRPr="00970DA4">
        <w:rPr>
          <w:rFonts w:ascii="Verdana-Identity-H" w:hAnsi="Verdana-Identity-H" w:cs="Verdana-Identity-H"/>
          <w:color w:val="000000"/>
          <w:sz w:val="24"/>
          <w:szCs w:val="24"/>
        </w:rPr>
        <w:t xml:space="preserve"> structure (</w:t>
      </w:r>
      <w:proofErr w:type="spellStart"/>
      <w:r w:rsidRPr="00970DA4">
        <w:rPr>
          <w:rFonts w:ascii="Verdana-Identity-H" w:hAnsi="Verdana-Identity-H" w:cs="Verdana-Identity-H"/>
          <w:color w:val="000000"/>
          <w:sz w:val="24"/>
          <w:szCs w:val="24"/>
        </w:rPr>
        <w:t>trophic</w:t>
      </w:r>
      <w:proofErr w:type="spellEnd"/>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levels)?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elements (e.g., carbon, nitrogen, phosphorus, sulfur, oxygen) cycle through</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ecosystems?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How do organisms affect the cycling of elements and water through the biosphere?</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 xml:space="preserve">How do biotic and </w:t>
      </w:r>
      <w:proofErr w:type="spellStart"/>
      <w:r w:rsidRPr="00970DA4">
        <w:rPr>
          <w:rFonts w:ascii="Verdana-Identity-H" w:hAnsi="Verdana-Identity-H" w:cs="Verdana-Identity-H"/>
          <w:color w:val="000000"/>
          <w:sz w:val="24"/>
          <w:szCs w:val="24"/>
        </w:rPr>
        <w:t>abiotic</w:t>
      </w:r>
      <w:proofErr w:type="spellEnd"/>
      <w:r w:rsidRPr="00970DA4">
        <w:rPr>
          <w:rFonts w:ascii="Verdana-Identity-H" w:hAnsi="Verdana-Identity-H" w:cs="Verdana-Identity-H"/>
          <w:color w:val="000000"/>
          <w:sz w:val="24"/>
          <w:szCs w:val="24"/>
        </w:rPr>
        <w:t xml:space="preserve"> factors affect community structure and ecosystem</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function?</w:t>
      </w:r>
    </w:p>
    <w:p w:rsidR="00970DA4" w:rsidRPr="00970DA4" w:rsidRDefault="00970DA4" w:rsidP="00970DA4">
      <w:pPr>
        <w:autoSpaceDE w:val="0"/>
        <w:autoSpaceDN w:val="0"/>
        <w:adjustRightInd w:val="0"/>
        <w:spacing w:after="0" w:line="240" w:lineRule="auto"/>
        <w:rPr>
          <w:rFonts w:ascii="Verdana-Italic-Identity-H" w:hAnsi="Verdana-Italic-Identity-H" w:cs="Verdana-Italic-Identity-H"/>
          <w:i/>
          <w:iCs/>
          <w:color w:val="000000"/>
          <w:sz w:val="24"/>
          <w:szCs w:val="24"/>
        </w:rPr>
      </w:pPr>
      <w:r w:rsidRPr="00970DA4">
        <w:rPr>
          <w:rFonts w:ascii="TimesNewRomanPSMT-Identity-H" w:hAnsi="TimesNewRomanPSMT-Identity-H" w:cs="TimesNewRomanPSMT-Identity-H"/>
          <w:color w:val="000000"/>
          <w:sz w:val="24"/>
          <w:szCs w:val="24"/>
        </w:rPr>
        <w:t xml:space="preserve">3. </w:t>
      </w:r>
      <w:r w:rsidRPr="00970DA4">
        <w:rPr>
          <w:rFonts w:ascii="Verdana-Italic-Identity-H" w:hAnsi="Verdana-Italic-Identity-H" w:cs="Verdana-Italic-Identity-H"/>
          <w:i/>
          <w:iCs/>
          <w:color w:val="000000"/>
          <w:sz w:val="24"/>
          <w:szCs w:val="24"/>
        </w:rPr>
        <w:t>Global issues</w:t>
      </w:r>
    </w:p>
    <w:p w:rsidR="00970DA4" w:rsidRPr="00970DA4" w:rsidRDefault="00970DA4" w:rsidP="00970DA4">
      <w:pPr>
        <w:autoSpaceDE w:val="0"/>
        <w:autoSpaceDN w:val="0"/>
        <w:adjustRightInd w:val="0"/>
        <w:spacing w:after="0" w:line="240" w:lineRule="auto"/>
        <w:rPr>
          <w:rFonts w:ascii="Verdana-Identity-H" w:hAnsi="Verdana-Identity-H" w:cs="Verdana-Identity-H"/>
          <w:color w:val="000000"/>
          <w:sz w:val="24"/>
          <w:szCs w:val="24"/>
        </w:rPr>
      </w:pPr>
      <w:r w:rsidRPr="00970DA4">
        <w:rPr>
          <w:rFonts w:ascii="Verdana-Identity-H" w:hAnsi="Verdana-Identity-H" w:cs="Verdana-Identity-H"/>
          <w:color w:val="000000"/>
          <w:sz w:val="24"/>
          <w:szCs w:val="24"/>
        </w:rPr>
        <w:t>In which ways are humans affecting biogeochemical cycles?</w:t>
      </w:r>
    </w:p>
    <w:p w:rsidR="00970DA4" w:rsidRPr="00970DA4" w:rsidRDefault="00970DA4" w:rsidP="00970DA4">
      <w:pPr>
        <w:autoSpaceDE w:val="0"/>
        <w:autoSpaceDN w:val="0"/>
        <w:adjustRightInd w:val="0"/>
        <w:spacing w:after="0" w:line="240" w:lineRule="auto"/>
        <w:rPr>
          <w:rFonts w:ascii="Arial-BoldMT-Identity-H" w:hAnsi="Arial-BoldMT-Identity-H" w:cs="Arial-BoldMT-Identity-H"/>
          <w:b/>
          <w:bCs/>
          <w:color w:val="000000"/>
          <w:sz w:val="24"/>
          <w:szCs w:val="24"/>
        </w:rPr>
      </w:pPr>
    </w:p>
    <w:p w:rsidR="00970DA4" w:rsidRPr="00970DA4" w:rsidRDefault="00970DA4" w:rsidP="00970DA4">
      <w:pPr>
        <w:autoSpaceDE w:val="0"/>
        <w:autoSpaceDN w:val="0"/>
        <w:adjustRightInd w:val="0"/>
        <w:spacing w:after="0" w:line="240" w:lineRule="auto"/>
        <w:rPr>
          <w:rFonts w:ascii="Arial-BoldMT-Identity-H" w:hAnsi="Arial-BoldMT-Identity-H" w:cs="Arial-BoldMT-Identity-H"/>
          <w:b/>
          <w:bCs/>
          <w:color w:val="000000"/>
          <w:sz w:val="24"/>
          <w:szCs w:val="24"/>
        </w:rPr>
      </w:pPr>
      <w:r w:rsidRPr="00970DA4">
        <w:rPr>
          <w:rFonts w:ascii="Arial-BoldMT-Identity-H" w:hAnsi="Arial-BoldMT-Identity-H" w:cs="Arial-BoldMT-Identity-H"/>
          <w:b/>
          <w:bCs/>
          <w:color w:val="000000"/>
          <w:sz w:val="24"/>
          <w:szCs w:val="24"/>
        </w:rPr>
        <w:t>AP Essay</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QUESTION III1999</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 xml:space="preserve">3. Scientists recently have proposed a reorganization of the </w:t>
      </w:r>
      <w:proofErr w:type="spellStart"/>
      <w:r w:rsidRPr="00970DA4">
        <w:rPr>
          <w:rFonts w:ascii="ArialMT-Identity-H" w:hAnsi="ArialMT-Identity-H" w:cs="ArialMT-Identity-H"/>
          <w:color w:val="000000"/>
          <w:sz w:val="24"/>
          <w:szCs w:val="24"/>
        </w:rPr>
        <w:t>phylogenetic</w:t>
      </w:r>
      <w:proofErr w:type="spellEnd"/>
      <w:r w:rsidRPr="00970DA4">
        <w:rPr>
          <w:rFonts w:ascii="ArialMT-Identity-H" w:hAnsi="ArialMT-Identity-H" w:cs="ArialMT-Identity-H"/>
          <w:color w:val="000000"/>
          <w:sz w:val="24"/>
          <w:szCs w:val="24"/>
        </w:rPr>
        <w:t xml:space="preserve"> system of</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classification to include the domain, a new taxonomic category higher (more inclusive)</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than the Kingdom category, as shown in the following diagram.</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noProof/>
          <w:color w:val="000000"/>
          <w:sz w:val="24"/>
          <w:szCs w:val="24"/>
        </w:rPr>
        <w:lastRenderedPageBreak/>
        <w:drawing>
          <wp:inline distT="0" distB="0" distL="0" distR="0">
            <wp:extent cx="6011075" cy="1590675"/>
            <wp:effectExtent l="19050" t="0" r="87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031385" cy="1596049"/>
                    </a:xfrm>
                    <a:prstGeom prst="rect">
                      <a:avLst/>
                    </a:prstGeom>
                    <a:noFill/>
                    <a:ln w="9525">
                      <a:noFill/>
                      <a:miter lim="800000"/>
                      <a:headEnd/>
                      <a:tailEnd/>
                    </a:ln>
                  </pic:spPr>
                </pic:pic>
              </a:graphicData>
            </a:graphic>
          </wp:inline>
        </w:drawing>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BoldItalicMT-Identity-H" w:hAnsi="Arial-BoldItalicMT-Identity-H" w:cs="Arial-BoldItalicMT-Identity-H"/>
          <w:b/>
          <w:bCs/>
          <w:i/>
          <w:iCs/>
          <w:color w:val="000000"/>
          <w:sz w:val="24"/>
          <w:szCs w:val="24"/>
        </w:rPr>
        <w:t xml:space="preserve">• </w:t>
      </w:r>
      <w:r w:rsidRPr="00970DA4">
        <w:rPr>
          <w:rFonts w:ascii="Arial-BoldMT-Identity-H" w:hAnsi="Arial-BoldMT-Identity-H" w:cs="Arial-BoldMT-Identity-H"/>
          <w:b/>
          <w:bCs/>
          <w:color w:val="000000"/>
          <w:sz w:val="24"/>
          <w:szCs w:val="24"/>
        </w:rPr>
        <w:t xml:space="preserve">Describe </w:t>
      </w:r>
      <w:r w:rsidRPr="00970DA4">
        <w:rPr>
          <w:rFonts w:ascii="ArialMT-Identity-H" w:hAnsi="ArialMT-Identity-H" w:cs="ArialMT-Identity-H"/>
          <w:color w:val="000000"/>
          <w:sz w:val="24"/>
          <w:szCs w:val="24"/>
        </w:rPr>
        <w:t>how this classification scheme presents different conclusions about the</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 xml:space="preserve">relationships among living organisms than those presented by the previous </w:t>
      </w:r>
      <w:proofErr w:type="spellStart"/>
      <w:r w:rsidRPr="00970DA4">
        <w:rPr>
          <w:rFonts w:ascii="ArialMT-Identity-H" w:hAnsi="ArialMT-Identity-H" w:cs="ArialMT-Identity-H"/>
          <w:color w:val="000000"/>
          <w:sz w:val="24"/>
          <w:szCs w:val="24"/>
        </w:rPr>
        <w:t>fivekingdom</w:t>
      </w:r>
      <w:proofErr w:type="spellEnd"/>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system of classification.</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BoldMT-Identity-H" w:hAnsi="Arial-BoldMT-Identity-H" w:cs="Arial-BoldMT-Identity-H"/>
          <w:b/>
          <w:bCs/>
          <w:color w:val="000000"/>
          <w:sz w:val="24"/>
          <w:szCs w:val="24"/>
        </w:rPr>
        <w:t xml:space="preserve">• Describe </w:t>
      </w:r>
      <w:r w:rsidRPr="00970DA4">
        <w:rPr>
          <w:rFonts w:ascii="ArialMT-Identity-H" w:hAnsi="ArialMT-Identity-H" w:cs="ArialMT-Identity-H"/>
          <w:color w:val="000000"/>
          <w:sz w:val="24"/>
          <w:szCs w:val="24"/>
        </w:rPr>
        <w:t>three kinds of evidence that were used to develop the taxonomic scheme</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above, and explain how this evidence was used. The evidence may be structural,</w:t>
      </w:r>
    </w:p>
    <w:p w:rsidR="00970DA4" w:rsidRPr="00970DA4" w:rsidRDefault="00970DA4" w:rsidP="00970DA4">
      <w:pPr>
        <w:autoSpaceDE w:val="0"/>
        <w:autoSpaceDN w:val="0"/>
        <w:adjustRightInd w:val="0"/>
        <w:spacing w:after="0" w:line="240" w:lineRule="auto"/>
        <w:rPr>
          <w:rFonts w:ascii="ArialMT-Identity-H" w:hAnsi="ArialMT-Identity-H" w:cs="ArialMT-Identity-H"/>
          <w:color w:val="000000"/>
          <w:sz w:val="24"/>
          <w:szCs w:val="24"/>
        </w:rPr>
      </w:pPr>
      <w:r w:rsidRPr="00970DA4">
        <w:rPr>
          <w:rFonts w:ascii="ArialMT-Identity-H" w:hAnsi="ArialMT-Identity-H" w:cs="ArialMT-Identity-H"/>
          <w:color w:val="000000"/>
          <w:sz w:val="24"/>
          <w:szCs w:val="24"/>
        </w:rPr>
        <w:t>physiological, molecular, and/or genetic.</w:t>
      </w:r>
    </w:p>
    <w:p w:rsidR="00BE138D" w:rsidRPr="00970DA4" w:rsidRDefault="00970DA4" w:rsidP="00970DA4">
      <w:pPr>
        <w:rPr>
          <w:sz w:val="24"/>
          <w:szCs w:val="24"/>
        </w:rPr>
      </w:pPr>
      <w:r w:rsidRPr="00970DA4">
        <w:rPr>
          <w:rFonts w:ascii="Arial-BoldMT-Identity-H" w:hAnsi="Arial-BoldMT-Identity-H" w:cs="Arial-BoldMT-Identity-H"/>
          <w:b/>
          <w:bCs/>
          <w:color w:val="000000"/>
          <w:sz w:val="24"/>
          <w:szCs w:val="24"/>
        </w:rPr>
        <w:t xml:space="preserve">• Describe </w:t>
      </w:r>
      <w:r w:rsidRPr="00970DA4">
        <w:rPr>
          <w:rFonts w:ascii="ArialMT-Identity-H" w:hAnsi="ArialMT-Identity-H" w:cs="ArialMT-Identity-H"/>
          <w:color w:val="000000"/>
          <w:sz w:val="24"/>
          <w:szCs w:val="24"/>
        </w:rPr>
        <w:t>four of the characteristics of the universal ancestor.</w:t>
      </w:r>
    </w:p>
    <w:sectPr w:rsidR="00BE138D" w:rsidRPr="00970DA4" w:rsidSect="000D15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BoldItalic-Identity-H">
    <w:panose1 w:val="00000000000000000000"/>
    <w:charset w:val="00"/>
    <w:family w:val="auto"/>
    <w:notTrueType/>
    <w:pitch w:val="default"/>
    <w:sig w:usb0="00000003" w:usb1="00000000" w:usb2="00000000" w:usb3="00000000" w:csb0="00000001" w:csb1="00000000"/>
  </w:font>
  <w:font w:name="TimesNewRomanPSMT-Identity-H">
    <w:panose1 w:val="00000000000000000000"/>
    <w:charset w:val="00"/>
    <w:family w:val="auto"/>
    <w:notTrueType/>
    <w:pitch w:val="default"/>
    <w:sig w:usb0="00000003" w:usb1="00000000" w:usb2="00000000" w:usb3="00000000" w:csb0="00000001" w:csb1="00000000"/>
  </w:font>
  <w:font w:name="TimesNewRomanPS-BoldMT-Identity">
    <w:panose1 w:val="00000000000000000000"/>
    <w:charset w:val="00"/>
    <w:family w:val="auto"/>
    <w:notTrueType/>
    <w:pitch w:val="default"/>
    <w:sig w:usb0="00000003" w:usb1="00000000" w:usb2="00000000" w:usb3="00000000" w:csb0="00000001" w:csb1="00000000"/>
  </w:font>
  <w:font w:name="Verdana-Bold-Identity-H">
    <w:panose1 w:val="00000000000000000000"/>
    <w:charset w:val="00"/>
    <w:family w:val="auto"/>
    <w:notTrueType/>
    <w:pitch w:val="default"/>
    <w:sig w:usb0="00000003" w:usb1="00000000" w:usb2="00000000" w:usb3="00000000" w:csb0="00000001" w:csb1="00000000"/>
  </w:font>
  <w:font w:name="Verdana-Identity-H">
    <w:panose1 w:val="00000000000000000000"/>
    <w:charset w:val="00"/>
    <w:family w:val="auto"/>
    <w:notTrueType/>
    <w:pitch w:val="default"/>
    <w:sig w:usb0="00000003" w:usb1="00000000" w:usb2="00000000" w:usb3="00000000" w:csb0="00000001" w:csb1="00000000"/>
  </w:font>
  <w:font w:name="Verdana-Italic-Identity-H">
    <w:panose1 w:val="00000000000000000000"/>
    <w:charset w:val="00"/>
    <w:family w:val="auto"/>
    <w:notTrueType/>
    <w:pitch w:val="default"/>
    <w:sig w:usb0="00000003" w:usb1="00000000" w:usb2="00000000" w:usb3="00000000" w:csb0="00000001" w:csb1="00000000"/>
  </w:font>
  <w:font w:name="Arial-BoldMT-Identity-H">
    <w:panose1 w:val="00000000000000000000"/>
    <w:charset w:val="00"/>
    <w:family w:val="auto"/>
    <w:notTrueType/>
    <w:pitch w:val="default"/>
    <w:sig w:usb0="00000003" w:usb1="00000000" w:usb2="00000000" w:usb3="00000000" w:csb0="00000001" w:csb1="00000000"/>
  </w:font>
  <w:font w:name="ArialMT-Identity-H">
    <w:panose1 w:val="00000000000000000000"/>
    <w:charset w:val="00"/>
    <w:family w:val="auto"/>
    <w:notTrueType/>
    <w:pitch w:val="default"/>
    <w:sig w:usb0="00000003" w:usb1="00000000" w:usb2="00000000" w:usb3="00000000" w:csb0="00000001" w:csb1="00000000"/>
  </w:font>
  <w:font w:name="Arial-BoldItalicMT-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70DA4"/>
    <w:rsid w:val="000D151C"/>
    <w:rsid w:val="002F174C"/>
    <w:rsid w:val="00510D95"/>
    <w:rsid w:val="00970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1652</Words>
  <Characters>9420</Characters>
  <Application>Microsoft Office Word</Application>
  <DocSecurity>0</DocSecurity>
  <Lines>78</Lines>
  <Paragraphs>22</Paragraphs>
  <ScaleCrop>false</ScaleCrop>
  <Company>Hewlett-Packard Company</Company>
  <LinksUpToDate>false</LinksUpToDate>
  <CharactersWithSpaces>11050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Alkemy</dc:creator>
  <cp:lastModifiedBy>Alkemy</cp:lastModifiedBy>
  <cp:revision>1</cp:revision>
  <dcterms:created xsi:type="dcterms:W3CDTF">2010-06-22T14:53:00Z</dcterms:created>
  <dcterms:modified xsi:type="dcterms:W3CDTF">2010-06-22T15:03:00Z</dcterms:modified>
</cp:coreProperties>
</file>